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5" w:rsidRDefault="00207425">
      <w:pPr>
        <w:spacing w:line="240" w:lineRule="auto"/>
      </w:pPr>
    </w:p>
    <w:p w:rsidR="00207425" w:rsidRDefault="001F2041">
      <w:pPr>
        <w:pStyle w:val="Destinatari"/>
        <w:ind w:left="5664"/>
        <w:jc w:val="center"/>
      </w:pPr>
      <w:r>
        <w:t>Verbania, 9 ottobre, 2017</w:t>
      </w:r>
    </w:p>
    <w:p w:rsidR="00207425" w:rsidRDefault="00207425">
      <w:pPr>
        <w:pStyle w:val="Destinatari"/>
        <w:ind w:left="5664"/>
        <w:jc w:val="center"/>
      </w:pPr>
    </w:p>
    <w:p w:rsidR="00207425" w:rsidRDefault="001F2041">
      <w:pPr>
        <w:pStyle w:val="Destinatari"/>
        <w:ind w:left="4956" w:firstLine="708"/>
        <w:jc w:val="both"/>
      </w:pPr>
      <w:r>
        <w:t xml:space="preserve">Alla c.a. del Dirigente Scolastico </w:t>
      </w:r>
    </w:p>
    <w:p w:rsidR="00207425" w:rsidRDefault="001F2041">
      <w:pPr>
        <w:pStyle w:val="Destinatari"/>
      </w:pPr>
      <w:r>
        <w:t xml:space="preserve">      </w:t>
      </w:r>
    </w:p>
    <w:p w:rsidR="00207425" w:rsidRDefault="001F2041">
      <w:pPr>
        <w:pStyle w:val="Destinatari"/>
        <w:ind w:left="1416" w:firstLine="708"/>
      </w:pPr>
      <w:r>
        <w:t>e alla c.a. dei docenti di sostegno delle</w:t>
      </w:r>
    </w:p>
    <w:p w:rsidR="00207425" w:rsidRDefault="001F2041">
      <w:pPr>
        <w:pStyle w:val="Destinatari"/>
        <w:jc w:val="center"/>
      </w:pPr>
      <w:r>
        <w:t xml:space="preserve">                                                        </w:t>
      </w:r>
      <w:r>
        <w:tab/>
        <w:t>scuole di ogni ordine e grado della</w:t>
      </w:r>
    </w:p>
    <w:p w:rsidR="00207425" w:rsidRDefault="001F2041">
      <w:pPr>
        <w:pStyle w:val="Destinatari"/>
        <w:ind w:left="4248" w:firstLine="708"/>
        <w:jc w:val="center"/>
      </w:pPr>
      <w:r>
        <w:t>Provincia del VCO</w:t>
      </w:r>
    </w:p>
    <w:p w:rsidR="00207425" w:rsidRDefault="00207425" w:rsidP="00B31B95">
      <w:pPr>
        <w:pStyle w:val="Destinatari"/>
        <w:jc w:val="left"/>
      </w:pPr>
      <w:bookmarkStart w:id="0" w:name="_GoBack"/>
      <w:bookmarkEnd w:id="0"/>
    </w:p>
    <w:p w:rsidR="00207425" w:rsidRDefault="001F2041">
      <w:pPr>
        <w:pStyle w:val="Oggetto"/>
        <w:rPr>
          <w:b/>
        </w:rPr>
      </w:pPr>
      <w:r>
        <w:rPr>
          <w:b/>
        </w:rPr>
        <w:t>Oggetto: invio documentazione</w:t>
      </w:r>
      <w:r>
        <w:rPr>
          <w:b/>
        </w:rPr>
        <w:t xml:space="preserve"> per l’inclusione scolastica degli alunni con disabilità – ANNO SCOLASTICO 2017-18</w:t>
      </w:r>
    </w:p>
    <w:p w:rsidR="00207425" w:rsidRDefault="00207425">
      <w:pPr>
        <w:pStyle w:val="Oggetto"/>
        <w:rPr>
          <w:b/>
        </w:rPr>
      </w:pPr>
    </w:p>
    <w:p w:rsidR="00207425" w:rsidRDefault="00207425">
      <w:pPr>
        <w:pStyle w:val="Oggetto"/>
      </w:pPr>
    </w:p>
    <w:p w:rsidR="00207425" w:rsidRDefault="001F2041">
      <w:pPr>
        <w:pStyle w:val="Oggetto"/>
      </w:pPr>
      <w:r>
        <w:tab/>
        <w:t>Si inoltra alle scuole la seguente documentazione per l’inclusione scolastica degli alunni con disabilità:</w:t>
      </w:r>
    </w:p>
    <w:p w:rsidR="00207425" w:rsidRDefault="001F2041">
      <w:pPr>
        <w:pStyle w:val="Oggetto"/>
      </w:pPr>
      <w:r>
        <w:br/>
      </w:r>
    </w:p>
    <w:p w:rsidR="00207425" w:rsidRDefault="001F2041">
      <w:pPr>
        <w:pStyle w:val="Oggetto"/>
        <w:numPr>
          <w:ilvl w:val="0"/>
          <w:numId w:val="1"/>
        </w:numPr>
      </w:pPr>
      <w:r>
        <w:rPr>
          <w:b/>
        </w:rPr>
        <w:t>Profilo descrittivo di funzionamento (a carico della scuola)</w:t>
      </w:r>
    </w:p>
    <w:p w:rsidR="00207425" w:rsidRDefault="00207425">
      <w:pPr>
        <w:pStyle w:val="Oggetto"/>
        <w:ind w:left="720"/>
        <w:rPr>
          <w:b/>
        </w:rPr>
      </w:pPr>
    </w:p>
    <w:p w:rsidR="00207425" w:rsidRDefault="001F2041">
      <w:pPr>
        <w:pStyle w:val="Oggetto"/>
        <w:ind w:firstLine="360"/>
        <w:jc w:val="both"/>
      </w:pPr>
      <w:r>
        <w:t>Il Profilo Descrittivo di funzionamento (allegato alla presente), va redatto per tutte le diagnosi in ICF, comprese quelle sottoposte a revisione da parte dei servizi sanitari.</w:t>
      </w:r>
    </w:p>
    <w:p w:rsidR="00207425" w:rsidRDefault="00207425">
      <w:pPr>
        <w:pStyle w:val="Oggetto"/>
        <w:jc w:val="both"/>
      </w:pPr>
    </w:p>
    <w:p w:rsidR="00207425" w:rsidRDefault="001F2041">
      <w:pPr>
        <w:pStyle w:val="Oggetto"/>
        <w:ind w:firstLine="360"/>
        <w:jc w:val="both"/>
        <w:rPr>
          <w:sz w:val="24"/>
          <w:szCs w:val="24"/>
        </w:rPr>
      </w:pPr>
      <w:r>
        <w:t xml:space="preserve">Si ricorda che </w:t>
      </w:r>
      <w:r>
        <w:rPr>
          <w:sz w:val="24"/>
          <w:szCs w:val="24"/>
        </w:rPr>
        <w:t>il Profilo Descrittivo di funzionamento e il  Profilo Dinamico</w:t>
      </w:r>
      <w:r>
        <w:rPr>
          <w:sz w:val="24"/>
          <w:szCs w:val="24"/>
        </w:rPr>
        <w:t xml:space="preserve"> Funzionale, quest’ultimo ancora in uso per le diagnosi non in ICF, vanno aggiornati, “</w:t>
      </w:r>
      <w:r>
        <w:t>al passaggio di ogni grado d’istruzione, a partire dalla scuola dell’Infanzia, nonché in presenza di nuove e sopravvenute condizioni di funzionamento”(</w:t>
      </w:r>
      <w:r>
        <w:rPr>
          <w:sz w:val="24"/>
          <w:szCs w:val="24"/>
        </w:rPr>
        <w:t xml:space="preserve"> Legge 104 del 199</w:t>
      </w:r>
      <w:r>
        <w:rPr>
          <w:sz w:val="24"/>
          <w:szCs w:val="24"/>
        </w:rPr>
        <w:t>2, art.12 comma 8; l’art. 5 dei D.L.n°66/17).</w:t>
      </w:r>
    </w:p>
    <w:p w:rsidR="00207425" w:rsidRDefault="00207425">
      <w:pPr>
        <w:pStyle w:val="Oggetto"/>
        <w:ind w:firstLine="360"/>
        <w:jc w:val="both"/>
        <w:rPr>
          <w:sz w:val="24"/>
          <w:szCs w:val="24"/>
        </w:rPr>
      </w:pPr>
    </w:p>
    <w:p w:rsidR="00B31B95" w:rsidRDefault="00B31B95" w:rsidP="00B31B95">
      <w:pPr>
        <w:pStyle w:val="Oggetto"/>
        <w:ind w:firstLine="360"/>
        <w:jc w:val="both"/>
        <w:rPr>
          <w:b/>
        </w:rPr>
      </w:pPr>
      <w:r w:rsidRPr="00B31B95">
        <w:t>Il Profilo descrittivo di funzionamento, salvo diverse indicazioni da parte delle segreterie di ogni singola scuola, va consegnato in segreteria entro la fine del mese di maggio.</w:t>
      </w:r>
    </w:p>
    <w:p w:rsidR="00B31B95" w:rsidRDefault="00B31B95">
      <w:pPr>
        <w:pStyle w:val="Oggetto"/>
        <w:ind w:firstLine="360"/>
        <w:jc w:val="both"/>
        <w:rPr>
          <w:sz w:val="24"/>
          <w:szCs w:val="24"/>
        </w:rPr>
      </w:pPr>
    </w:p>
    <w:p w:rsidR="00B31B95" w:rsidRDefault="00B31B95">
      <w:pPr>
        <w:pStyle w:val="Oggetto"/>
        <w:ind w:firstLine="360"/>
        <w:jc w:val="both"/>
        <w:rPr>
          <w:sz w:val="24"/>
          <w:szCs w:val="24"/>
        </w:rPr>
      </w:pPr>
    </w:p>
    <w:p w:rsidR="00207425" w:rsidRDefault="001F2041">
      <w:pPr>
        <w:pStyle w:val="Oggetto"/>
        <w:ind w:firstLine="360"/>
        <w:jc w:val="both"/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Profilo descrittivo di Funzionamento Completo (a carico della SOC NPI)</w:t>
      </w:r>
    </w:p>
    <w:p w:rsidR="00207425" w:rsidRDefault="00207425">
      <w:pPr>
        <w:pStyle w:val="Oggetto"/>
        <w:ind w:firstLine="360"/>
        <w:jc w:val="both"/>
        <w:rPr>
          <w:sz w:val="24"/>
          <w:szCs w:val="24"/>
        </w:rPr>
      </w:pPr>
    </w:p>
    <w:p w:rsidR="00207425" w:rsidRPr="00B31B95" w:rsidRDefault="001F2041" w:rsidP="00B31B95">
      <w:pPr>
        <w:pStyle w:val="Oggetto"/>
        <w:jc w:val="both"/>
      </w:pPr>
      <w:r w:rsidRPr="00B31B95">
        <w:rPr>
          <w:sz w:val="24"/>
          <w:szCs w:val="24"/>
        </w:rPr>
        <w:t>Le</w:t>
      </w:r>
      <w:r w:rsidRPr="00B31B95">
        <w:t xml:space="preserve"> nuove diagnosi in ICF verranno rilasciate dai servizi sanitari della Regione Piemonte, in base DGR 29 luglio 2013-n°15-6181 compati</w:t>
      </w:r>
      <w:r w:rsidRPr="00B31B95">
        <w:t xml:space="preserve">bilmente con i tempi della SOC NPI e con le esigenze della famiglia. Il documento redatto dai servizi sanitari, si </w:t>
      </w:r>
      <w:r w:rsidRPr="00B31B95">
        <w:lastRenderedPageBreak/>
        <w:t>compone di una prima parte sanitaria ( allegato B parte 1) e una seconda parte (allegato B parte 2) che verrà redatta in collaborazione con l</w:t>
      </w:r>
      <w:r w:rsidRPr="00B31B95">
        <w:t>a famiglia e la scuola.</w:t>
      </w:r>
    </w:p>
    <w:p w:rsidR="00207425" w:rsidRDefault="001F2041">
      <w:pPr>
        <w:pStyle w:val="Paragrafoelenco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Checklist</w:t>
      </w:r>
      <w:proofErr w:type="spellEnd"/>
      <w:r>
        <w:rPr>
          <w:b/>
        </w:rPr>
        <w:t xml:space="preserve"> attività e partecipazione</w:t>
      </w:r>
    </w:p>
    <w:p w:rsidR="00207425" w:rsidRDefault="001F204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Nota</w:t>
      </w:r>
      <w:r>
        <w:rPr>
          <w:b/>
        </w:rPr>
        <w:t xml:space="preserve"> allegata alla </w:t>
      </w:r>
      <w:proofErr w:type="spellStart"/>
      <w:r>
        <w:rPr>
          <w:b/>
        </w:rPr>
        <w:t>checklist</w:t>
      </w:r>
      <w:proofErr w:type="spellEnd"/>
    </w:p>
    <w:p w:rsidR="00207425" w:rsidRDefault="001F2041">
      <w:pPr>
        <w:ind w:firstLine="360"/>
      </w:pPr>
      <w:r>
        <w:t xml:space="preserve">La </w:t>
      </w:r>
      <w:proofErr w:type="spellStart"/>
      <w:r>
        <w:rPr>
          <w:b/>
        </w:rPr>
        <w:t>checklist</w:t>
      </w:r>
      <w:proofErr w:type="spellEnd"/>
      <w:r>
        <w:t xml:space="preserve"> e la relativa nota sono state inserite come guida, ad uso degli insegnanti, per la compilazione del Profilo Descrittivo di Funzionamento e del PEI per le nuove diagnosi in ICF.</w:t>
      </w:r>
    </w:p>
    <w:p w:rsidR="00207425" w:rsidRDefault="00207425"/>
    <w:p w:rsidR="00207425" w:rsidRDefault="001F204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PEI da utilizzare per le nuove DIAGNOSI </w:t>
      </w:r>
      <w:r>
        <w:rPr>
          <w:b/>
        </w:rPr>
        <w:t>in ICF , anno scolastico 2017/18</w:t>
      </w:r>
    </w:p>
    <w:p w:rsidR="00207425" w:rsidRDefault="001F2041">
      <w:pPr>
        <w:ind w:left="360" w:firstLine="348"/>
      </w:pPr>
      <w:r>
        <w:t>Il nuovo Piano Educativo Individualizzato, da utilizzare per le nuove diagnosi in ICF, è stato predisposto in via sperimentale, per il corrente anno scolastico. Saranno graditi suggerimenti e indicazioni sul modello PEI.</w:t>
      </w:r>
    </w:p>
    <w:p w:rsidR="00207425" w:rsidRDefault="001F2041">
      <w:pPr>
        <w:spacing w:line="240" w:lineRule="auto"/>
      </w:pPr>
      <w:r>
        <w:t>Si</w:t>
      </w:r>
      <w:r>
        <w:t xml:space="preserve"> rimane a disposizione per eventuali chiarimenti.</w:t>
      </w:r>
    </w:p>
    <w:p w:rsidR="00207425" w:rsidRDefault="00207425">
      <w:pPr>
        <w:spacing w:line="240" w:lineRule="auto"/>
      </w:pPr>
    </w:p>
    <w:p w:rsidR="00207425" w:rsidRDefault="001F2041">
      <w:pPr>
        <w:spacing w:line="240" w:lineRule="auto"/>
        <w:rPr>
          <w:b/>
        </w:rPr>
      </w:pPr>
      <w:r>
        <w:rPr>
          <w:b/>
        </w:rPr>
        <w:t>UFFICIO STUDI E PROGRAMMAZIONE:</w:t>
      </w:r>
    </w:p>
    <w:p w:rsidR="00207425" w:rsidRDefault="001F2041">
      <w:pPr>
        <w:spacing w:line="240" w:lineRule="auto"/>
      </w:pPr>
      <w:r>
        <w:t xml:space="preserve">Di Sessa Antonella: </w:t>
      </w:r>
      <w:hyperlink r:id="rId9">
        <w:r>
          <w:rPr>
            <w:rStyle w:val="CollegamentoInternet"/>
          </w:rPr>
          <w:t>antonella.disessa@istruzione.it</w:t>
        </w:r>
      </w:hyperlink>
    </w:p>
    <w:p w:rsidR="00207425" w:rsidRDefault="001F2041">
      <w:pPr>
        <w:spacing w:line="240" w:lineRule="auto"/>
      </w:pPr>
      <w:r>
        <w:t xml:space="preserve">Iaderosa Angelo: </w:t>
      </w:r>
      <w:hyperlink r:id="rId10">
        <w:r>
          <w:rPr>
            <w:rStyle w:val="CollegamentoInternet"/>
          </w:rPr>
          <w:t>angelo.iaderosa@istruzione.it</w:t>
        </w:r>
      </w:hyperlink>
    </w:p>
    <w:p w:rsidR="00207425" w:rsidRDefault="001F2041">
      <w:pPr>
        <w:spacing w:line="240" w:lineRule="auto"/>
        <w:rPr>
          <w:u w:val="single"/>
        </w:rPr>
      </w:pPr>
      <w:r>
        <w:rPr>
          <w:u w:val="single"/>
        </w:rPr>
        <w:t xml:space="preserve">     </w:t>
      </w:r>
    </w:p>
    <w:p w:rsidR="00207425" w:rsidRDefault="001F2041">
      <w:pPr>
        <w:spacing w:line="240" w:lineRule="auto"/>
      </w:pPr>
      <w:r>
        <w:t>Cordiali saluti</w:t>
      </w:r>
    </w:p>
    <w:p w:rsidR="00207425" w:rsidRDefault="00207425">
      <w:pPr>
        <w:spacing w:line="240" w:lineRule="auto"/>
      </w:pPr>
    </w:p>
    <w:p w:rsidR="00207425" w:rsidRDefault="001F2041">
      <w:pPr>
        <w:pStyle w:val="Firmato"/>
        <w:spacing w:line="240" w:lineRule="auto"/>
      </w:pPr>
      <w:r>
        <w:t>p. IL DIRIGENTE</w:t>
      </w:r>
    </w:p>
    <w:p w:rsidR="00207425" w:rsidRDefault="001F2041">
      <w:pPr>
        <w:pStyle w:val="Firmato"/>
        <w:spacing w:line="240" w:lineRule="auto"/>
      </w:pPr>
      <w:r>
        <w:t>il Vicario</w:t>
      </w:r>
    </w:p>
    <w:p w:rsidR="00207425" w:rsidRDefault="001F2041">
      <w:pPr>
        <w:pStyle w:val="Firmato"/>
        <w:spacing w:line="240" w:lineRule="auto"/>
      </w:pPr>
      <w:r>
        <w:t xml:space="preserve">Salvatore Montante </w:t>
      </w:r>
    </w:p>
    <w:p w:rsidR="00207425" w:rsidRDefault="00207425">
      <w:pPr>
        <w:pStyle w:val="Firmato"/>
        <w:spacing w:line="240" w:lineRule="auto"/>
        <w:jc w:val="both"/>
      </w:pPr>
    </w:p>
    <w:p w:rsidR="00207425" w:rsidRDefault="001F2041">
      <w:pPr>
        <w:pStyle w:val="Firmato"/>
        <w:rPr>
          <w:sz w:val="12"/>
          <w:szCs w:val="12"/>
        </w:rPr>
      </w:pPr>
      <w:r>
        <w:rPr>
          <w:i/>
          <w:color w:val="404040" w:themeColor="text1" w:themeTint="BF"/>
          <w:sz w:val="12"/>
          <w:szCs w:val="12"/>
        </w:rPr>
        <w:t>firma autografa sostituita a mezzo stampa ai sensi dell’articolo 3, comma 2 Decreto legislativo 39/1993</w:t>
      </w:r>
      <w:r>
        <w:rPr>
          <w:i/>
          <w:color w:val="404040" w:themeColor="text1" w:themeTint="BF"/>
          <w:sz w:val="12"/>
          <w:szCs w:val="12"/>
        </w:rPr>
        <w:br/>
      </w:r>
      <w:r>
        <w:rPr>
          <w:sz w:val="12"/>
          <w:szCs w:val="12"/>
        </w:rPr>
        <w:br/>
      </w:r>
    </w:p>
    <w:p w:rsidR="00207425" w:rsidRDefault="00207425">
      <w:pPr>
        <w:pStyle w:val="Firmato"/>
        <w:spacing w:line="240" w:lineRule="auto"/>
      </w:pPr>
    </w:p>
    <w:sectPr w:rsidR="00207425">
      <w:headerReference w:type="default" r:id="rId11"/>
      <w:footerReference w:type="default" r:id="rId12"/>
      <w:pgSz w:w="11906" w:h="16838"/>
      <w:pgMar w:top="2527" w:right="1134" w:bottom="1134" w:left="1134" w:header="624" w:footer="5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41" w:rsidRDefault="001F2041">
      <w:pPr>
        <w:spacing w:after="0" w:line="240" w:lineRule="auto"/>
      </w:pPr>
      <w:r>
        <w:separator/>
      </w:r>
    </w:p>
  </w:endnote>
  <w:endnote w:type="continuationSeparator" w:id="0">
    <w:p w:rsidR="001F2041" w:rsidRDefault="001F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5" w:rsidRDefault="001F2041">
    <w:pPr>
      <w:pStyle w:val="Pidipagina"/>
      <w:spacing w:before="240"/>
      <w:jc w:val="right"/>
    </w:pPr>
    <w:r>
      <w:fldChar w:fldCharType="begin"/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B465440">
              <wp:simplePos x="0" y="0"/>
              <wp:positionH relativeFrom="column">
                <wp:posOffset>289560</wp:posOffset>
              </wp:positionH>
              <wp:positionV relativeFrom="paragraph">
                <wp:posOffset>156845</wp:posOffset>
              </wp:positionV>
              <wp:extent cx="4250690" cy="772160"/>
              <wp:effectExtent l="0" t="0" r="0" b="0"/>
              <wp:wrapNone/>
              <wp:docPr id="8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0160" cy="7714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2969086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207425" w:rsidRDefault="00207425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07425" w:rsidRDefault="00207425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07425" w:rsidRDefault="001F2041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  <w:t>Responsabile: Di sessa antonella</w:t>
                              </w:r>
                            </w:p>
                            <w:p w:rsidR="00207425" w:rsidRDefault="001F2041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  <w:t xml:space="preserve">tel. 0323 402922/402051 interno 231 – VoIP 81881                       </w:t>
                              </w:r>
                            </w:p>
                            <w:p w:rsidR="00207425" w:rsidRDefault="001F2041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sz w:val="16"/>
                                  <w:szCs w:val="16"/>
                                </w:rPr>
                                <w:t>antonella.disessa@istruzione.it</w:t>
                              </w:r>
                            </w:p>
                            <w:p w:rsidR="00207425" w:rsidRDefault="001F2041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  <w:t>Via Annibale Rosa n. 20/c – 28921 VERBANIA</w:t>
                              </w:r>
                            </w:p>
                            <w:p w:rsidR="00207425" w:rsidRDefault="00207425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07425" w:rsidRDefault="00207425">
                              <w:pPr>
                                <w:pStyle w:val="Contenutocornice"/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07425" w:rsidRDefault="001F204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207425" w:rsidRDefault="001F204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Email: usp.vb@istruzione.it </w:t>
                              </w:r>
                            </w:p>
                            <w:p w:rsidR="00207425" w:rsidRDefault="00207425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207425" w:rsidRDefault="001F2041">
                              <w:pPr>
                                <w:pStyle w:val="Contenutocornice"/>
                                <w:rPr>
                                  <w:lang w:val="en-U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22.8pt;margin-top:12.35pt;width:334.6pt;height:60.7pt" wp14:anchorId="4B465440">
              <w10:wrap type="square"/>
              <v:fill o:detectmouseclick="t" on="false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810649120"/>
                    </w:sdtPr>
                    <w:sdtContent>
                      <w:p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Responsabile: Di sessa antonella</w:t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402922/402051 interno 231 – VoIP 81881                       </w:t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eastAsia="Times New Roman" w:cs="Times New Roman" w:ascii="Copperplate Gothic Bold" w:hAnsi="Copperplate Gothic Bold"/>
                            <w:sz w:val="16"/>
                            <w:szCs w:val="16"/>
                          </w:rPr>
                          <w:t>antonella.disessa@istruzione.it</w:t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Via Annibale Rosa n. 20/c – 28921 VERBANIA</w:t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Contenutocornice"/>
                          <w:tabs>
                            <w:tab w:val="center" w:pos="4819" w:leader="none"/>
                            <w:tab w:val="right" w:pos="9638" w:leader="none"/>
                          </w:tabs>
                          <w:spacing w:lineRule="auto" w:line="240" w:before="0" w:after="0"/>
                          <w:rPr>
                            <w:rFonts w:ascii="Copperplate Gothic Bold" w:hAnsi="Copperplate Gothic Bold" w:eastAsia="Times New Roman" w:cs="Times New Roman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Email: usp.vb@istruzione.it </w:t>
                        </w:r>
                      </w:p>
                      <w:p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r>
                      </w:p>
                      <w:p>
                        <w:pPr>
                          <w:pStyle w:val="Contenutocornice"/>
                          <w:spacing w:before="0" w:after="12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instrText>PAGE</w:instrText>
    </w:r>
    <w:r>
      <w:fldChar w:fldCharType="separate"/>
    </w:r>
    <w:r>
      <w:t>2</w:t>
    </w:r>
    <w:r>
      <w:fldChar w:fldCharType="end"/>
    </w:r>
  </w:p>
  <w:p w:rsidR="00207425" w:rsidRDefault="001F2041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3175" distL="0" distR="0">
          <wp:extent cx="290830" cy="492760"/>
          <wp:effectExtent l="0" t="0" r="0" b="0"/>
          <wp:docPr id="1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41" w:rsidRDefault="001F2041">
      <w:pPr>
        <w:spacing w:after="0" w:line="240" w:lineRule="auto"/>
      </w:pPr>
      <w:r>
        <w:separator/>
      </w:r>
    </w:p>
  </w:footnote>
  <w:footnote w:type="continuationSeparator" w:id="0">
    <w:p w:rsidR="001F2041" w:rsidRDefault="001F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5" w:rsidRDefault="001F204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195" distB="36195" distL="36195" distR="36195" simplePos="0" relativeHeight="3" behindDoc="1" locked="0" layoutInCell="1" allowOverlap="1" wp14:anchorId="147CAFD9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9570" cy="782320"/>
              <wp:effectExtent l="0" t="0" r="0" b="0"/>
              <wp:wrapNone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960" cy="78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7425" w:rsidRDefault="001F2041">
                          <w:pPr>
                            <w:pStyle w:val="Contenutocornice"/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60.15pt;margin-top:2.3pt;width:429pt;height:61.5pt" wp14:anchorId="147CAFD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widowControl w:val="false"/>
                      <w:spacing w:before="0" w:after="12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  <w:br/>
                      <w:t>Ufficio 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195" distB="36195" distL="36195" distR="36195" simplePos="0" relativeHeight="5" behindDoc="1" locked="0" layoutInCell="1" allowOverlap="1" wp14:anchorId="6413F133">
              <wp:simplePos x="0" y="0"/>
              <wp:positionH relativeFrom="column">
                <wp:posOffset>770890</wp:posOffset>
              </wp:positionH>
              <wp:positionV relativeFrom="paragraph">
                <wp:posOffset>626110</wp:posOffset>
              </wp:positionV>
              <wp:extent cx="5401945" cy="0"/>
              <wp:effectExtent l="0" t="0" r="9525" b="1905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44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>
                        <a:solidFill>
                          <a:srgbClr val="1475BB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3" stroked="t" style="position:absolute;margin-left:60.7pt;margin-top:-1683.75pt;width:425.25pt;height:1733.05pt" wp14:anchorId="6413F133" type="shapetype_32">
              <w10:wrap type="none"/>
              <v:fill o:detectmouseclick="t" on="false"/>
              <v:stroke color="#1475bb" weight="25560" joinstyle="round" endcap="fla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195" distB="36195" distL="36195" distR="36195" simplePos="0" relativeHeight="11" behindDoc="1" locked="0" layoutInCell="1" allowOverlap="1" wp14:anchorId="0C38F117">
              <wp:simplePos x="0" y="0"/>
              <wp:positionH relativeFrom="column">
                <wp:posOffset>763905</wp:posOffset>
              </wp:positionH>
              <wp:positionV relativeFrom="paragraph">
                <wp:posOffset>-118745</wp:posOffset>
              </wp:positionV>
              <wp:extent cx="5448935" cy="1304925"/>
              <wp:effectExtent l="0" t="0" r="0" b="0"/>
              <wp:wrapNone/>
              <wp:docPr id="4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240" cy="130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7425" w:rsidRDefault="001F2041">
                          <w:pPr>
                            <w:pStyle w:val="Contenutocornice"/>
                            <w:widowControl w:val="0"/>
                            <w:spacing w:after="0"/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IX - Ambito Territoriale  di Verbania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Annibale Rosa, 20/C  28921 VERBANIA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>
                            <w:r>
                              <w:rPr>
                                <w:rStyle w:val="CollegamentoInternet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uspvb@postacert.istruzione.it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>
                            <w:r>
                              <w:rPr>
                                <w:rStyle w:val="CollegamentoInternet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http://verbania.istruzionepiemonte.it/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207425" w:rsidRDefault="001F2041">
                          <w:pPr>
                            <w:pStyle w:val="Contenutocornice"/>
                            <w:widowControl w:val="0"/>
                            <w:spacing w:after="0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 94029530030;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AOO: AOOUSPVB ; </w:t>
                          </w:r>
                        </w:p>
                        <w:p w:rsidR="00207425" w:rsidRDefault="001F2041">
                          <w:pPr>
                            <w:pStyle w:val="Contenutocornice"/>
                            <w:widowControl w:val="0"/>
                            <w:spacing w:after="0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207425" w:rsidRDefault="00207425">
                          <w:pPr>
                            <w:pStyle w:val="Contenutocornice"/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60.15pt;margin-top:-9.35pt;width:428.95pt;height:102.65pt" wp14:anchorId="0C38F117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widowControl w:val="false"/>
                      <w:spacing w:before="0" w:after="0"/>
                      <w:jc w:val="left"/>
                      <w:rPr/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  <w:br/>
                      <w:t>Ufficio IX - Ambito Territoriale  di Verbania 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Annibale Rosa, 20/C  28921 VERBANIA </w:t>
                      <w:br/>
                      <w:t xml:space="preserve">PEC: </w:t>
                    </w:r>
                    <w:hyperlink r:id="rId3">
                      <w:r>
                        <w:rPr>
                          <w:rStyle w:val="CollegamentoInternet"/>
                          <w:rFonts w:ascii="Copperplate Gothic Bold" w:hAnsi="Copperplate Gothic Bold"/>
                          <w:sz w:val="18"/>
                          <w:szCs w:val="18"/>
                        </w:rPr>
                        <w:t>uspvb@postacert.istruzione.it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>
                      <w:r>
                        <w:rPr>
                          <w:rStyle w:val="CollegamentoInternet"/>
                          <w:rFonts w:ascii="Copperplate Gothic Bold" w:hAnsi="Copperplate Gothic Bold"/>
                          <w:sz w:val="18"/>
                          <w:szCs w:val="18"/>
                        </w:rPr>
                        <w:t>http://verbania.istruzionepiemonte.it/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>
                    <w:pPr>
                      <w:pStyle w:val="Contenutocornice"/>
                      <w:widowControl w:val="false"/>
                      <w:spacing w:before="0"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C.F.  94029530030; Codice IPA: m_pi; Codice AOO: AOOUSPVB ; </w:t>
                    </w:r>
                  </w:p>
                  <w:p>
                    <w:pPr>
                      <w:pStyle w:val="Contenutocornice"/>
                      <w:widowControl w:val="false"/>
                      <w:spacing w:before="0"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>
                    <w:pPr>
                      <w:pStyle w:val="Contenutocornice"/>
                      <w:widowControl w:val="false"/>
                      <w:spacing w:before="0" w:after="12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195" distB="36195" distL="36195" distR="36195" simplePos="0" relativeHeight="13" behindDoc="1" locked="0" layoutInCell="1" allowOverlap="1" wp14:anchorId="48D6B3C8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1310" cy="0"/>
              <wp:effectExtent l="0" t="0" r="9525" b="19050"/>
              <wp:wrapNone/>
              <wp:docPr id="6" name="Connettore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72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>
                        <a:solidFill>
                          <a:srgbClr val="1475BB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nettore 2 5" stroked="t" style="position:absolute;margin-left:64.05pt;margin-top:-1683.75pt;width:425.2pt;height:1717pt" wp14:anchorId="48D6B3C8" type="shapetype_32">
              <w10:wrap type="none"/>
              <v:fill o:detectmouseclick="t" on="false"/>
              <v:stroke color="#1475bb" weight="25560" joinstyle="round" endcap="flat"/>
            </v:shape>
          </w:pict>
        </mc:Fallback>
      </mc:AlternateContent>
    </w:r>
    <w:r>
      <w:rPr>
        <w:sz w:val="24"/>
        <w:szCs w:val="24"/>
        <w:lang w:eastAsia="it-IT"/>
      </w:rPr>
      <w:t xml:space="preserve"> </w:t>
    </w:r>
    <w:r>
      <w:tab/>
    </w:r>
    <w:r>
      <w:rPr>
        <w:noProof/>
        <w:lang w:eastAsia="it-IT"/>
      </w:rPr>
      <w:drawing>
        <wp:inline distT="0" distB="7620" distL="0" distR="8890">
          <wp:extent cx="715010" cy="811530"/>
          <wp:effectExtent l="0" t="0" r="0" b="0"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615"/>
    <w:multiLevelType w:val="multilevel"/>
    <w:tmpl w:val="1E4CA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890663"/>
    <w:multiLevelType w:val="multilevel"/>
    <w:tmpl w:val="77DCB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5"/>
    <w:rsid w:val="001F2041"/>
    <w:rsid w:val="00207425"/>
    <w:rsid w:val="00B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3A46C4"/>
    <w:rPr>
      <w:rFonts w:ascii="Verdana" w:eastAsia="Calibri" w:hAnsi="Verdana" w:cs="Calibri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3A46C4"/>
    <w:pPr>
      <w:spacing w:before="480" w:after="60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3A46C4"/>
    <w:rPr>
      <w:rFonts w:ascii="Verdana" w:eastAsia="Calibri" w:hAnsi="Verdana" w:cs="Calibri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3A46C4"/>
    <w:pPr>
      <w:spacing w:before="480" w:after="60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o.iaderos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ella.disessa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b@postacert.istruzione.it" TargetMode="External"/><Relationship Id="rId2" Type="http://schemas.openxmlformats.org/officeDocument/2006/relationships/hyperlink" Target="http://verbania.istruzionepiemonte.it/" TargetMode="External"/><Relationship Id="rId1" Type="http://schemas.openxmlformats.org/officeDocument/2006/relationships/hyperlink" Target="mailto:uspvb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rbania.istruzionepiemo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6BE6-677F-42F0-90F5-B1D4189B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2017-10-09T08:00:00Z</cp:lastPrinted>
  <dcterms:created xsi:type="dcterms:W3CDTF">2017-10-09T08:02:00Z</dcterms:created>
  <dcterms:modified xsi:type="dcterms:W3CDTF">2017-10-09T08:02:00Z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